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光学与光学工程学术联赛校赛报名表</w:t>
      </w:r>
    </w:p>
    <w:tbl>
      <w:tblPr>
        <w:tblStyle w:val="6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29"/>
        <w:gridCol w:w="999"/>
        <w:gridCol w:w="746"/>
        <w:gridCol w:w="731"/>
        <w:gridCol w:w="862"/>
        <w:gridCol w:w="841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性别</w:t>
            </w:r>
          </w:p>
        </w:tc>
        <w:tc>
          <w:tcPr>
            <w:tcW w:w="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年龄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类别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导师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学号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学院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方向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手机号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QQ号</w:t>
            </w:r>
          </w:p>
        </w:tc>
        <w:tc>
          <w:tcPr>
            <w:tcW w:w="2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6" w:hRule="atLeast"/>
        </w:trPr>
        <w:tc>
          <w:tcPr>
            <w:tcW w:w="931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个</w:t>
            </w:r>
          </w:p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人</w:t>
            </w:r>
          </w:p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简</w:t>
            </w:r>
          </w:p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历</w:t>
            </w:r>
          </w:p>
        </w:tc>
        <w:tc>
          <w:tcPr>
            <w:tcW w:w="7586" w:type="dxa"/>
            <w:gridSpan w:val="7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4"/>
              </w:rPr>
              <w:t>（500字以内）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931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项</w:t>
            </w:r>
          </w:p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目</w:t>
            </w:r>
          </w:p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摘</w:t>
            </w:r>
          </w:p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要</w:t>
            </w:r>
          </w:p>
        </w:tc>
        <w:tc>
          <w:tcPr>
            <w:tcW w:w="7586" w:type="dxa"/>
            <w:gridSpan w:val="7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（300字以内）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931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项</w:t>
            </w:r>
          </w:p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目</w:t>
            </w:r>
          </w:p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介</w:t>
            </w:r>
          </w:p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绍</w:t>
            </w:r>
          </w:p>
        </w:tc>
        <w:tc>
          <w:tcPr>
            <w:tcW w:w="7586" w:type="dxa"/>
            <w:gridSpan w:val="7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介绍项目阶段和描述应用前景等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字以内）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0"/>
                <w:lang w:val="en-US" w:eastAsia="zh-CN"/>
              </w:rPr>
            </w:pPr>
          </w:p>
        </w:tc>
      </w:tr>
    </w:tbl>
    <w:p>
      <w:pPr>
        <w:spacing w:line="720" w:lineRule="auto"/>
        <w:rPr>
          <w:rFonts w:hint="eastAsia"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yN7I0MjE0MDawNDBX0lEKTi0uzszPAykwrAUA/5crsiwAAAA="/>
  </w:docVars>
  <w:rsids>
    <w:rsidRoot w:val="008A583C"/>
    <w:rsid w:val="00060EAB"/>
    <w:rsid w:val="001B1A92"/>
    <w:rsid w:val="003F5F76"/>
    <w:rsid w:val="008A583C"/>
    <w:rsid w:val="008A7173"/>
    <w:rsid w:val="00CE2AB6"/>
    <w:rsid w:val="43D92B7D"/>
    <w:rsid w:val="47B27579"/>
    <w:rsid w:val="6B9B391D"/>
    <w:rsid w:val="717F2BA0"/>
    <w:rsid w:val="75F0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ascii="Times New Roman" w:hAnsi="Times New Roman" w:eastAsia="Times New Roman" w:cstheme="majorBidi"/>
      <w:b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</Words>
  <Characters>109</Characters>
  <Lines>1</Lines>
  <Paragraphs>1</Paragraphs>
  <TotalTime>3</TotalTime>
  <ScaleCrop>false</ScaleCrop>
  <LinksUpToDate>false</LinksUpToDate>
  <CharactersWithSpaces>126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2021-12-06T14:02:00Z</dcterms:created>
  <dc:creator>ren xiong wu</dc:creator>
  <cp:lastModifiedBy>HTY</cp:lastModifiedBy>
  <dcterms:modified xsi:type="dcterms:W3CDTF">2021-12-10T07:44:20Z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1C7D49061E7F4ECF9352A8A75289B05B</vt:lpwstr>
  </property>
</Properties>
</file>